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8D" w:rsidRDefault="0086372F" w:rsidP="00021DBD">
      <w:pPr>
        <w:jc w:val="center"/>
        <w:rPr>
          <w:sz w:val="36"/>
          <w:szCs w:val="36"/>
          <w:u w:val="single"/>
        </w:rPr>
      </w:pPr>
      <w:bookmarkStart w:id="0" w:name="_GoBack"/>
      <w:r>
        <w:rPr>
          <w:noProof/>
          <w:sz w:val="36"/>
          <w:szCs w:val="36"/>
        </w:rPr>
        <w:drawing>
          <wp:inline distT="0" distB="0" distL="0" distR="0">
            <wp:extent cx="5631180" cy="2613660"/>
            <wp:effectExtent l="0" t="0" r="7620" b="0"/>
            <wp:docPr id="4" name="Picture 4" descr="C:\Users\amanda\Pictures\F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anda\Pictures\FB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B708D" w:rsidRDefault="00AB708D" w:rsidP="00AB708D">
      <w:pPr>
        <w:rPr>
          <w:sz w:val="36"/>
          <w:szCs w:val="36"/>
        </w:rPr>
      </w:pPr>
    </w:p>
    <w:p w:rsidR="005D2F44" w:rsidRPr="00331679" w:rsidRDefault="005D2F44" w:rsidP="0086372F">
      <w:pPr>
        <w:jc w:val="center"/>
        <w:rPr>
          <w:rFonts w:ascii="Trebuchet MS" w:hAnsi="Trebuchet MS"/>
          <w:iCs/>
          <w:sz w:val="22"/>
          <w:szCs w:val="22"/>
        </w:rPr>
      </w:pPr>
    </w:p>
    <w:p w:rsidR="00331679" w:rsidRDefault="00331679" w:rsidP="00331679">
      <w:pPr>
        <w:jc w:val="center"/>
        <w:rPr>
          <w:rFonts w:ascii="Trebuchet MS" w:hAnsi="Trebuchet MS"/>
          <w:iCs/>
        </w:rPr>
      </w:pPr>
    </w:p>
    <w:p w:rsidR="00331679" w:rsidRPr="00CF4886" w:rsidRDefault="00331679" w:rsidP="00331679">
      <w:pPr>
        <w:jc w:val="center"/>
        <w:rPr>
          <w:rFonts w:ascii="Trebuchet MS" w:hAnsi="Trebuchet MS"/>
          <w:iCs/>
        </w:rPr>
      </w:pPr>
      <w:r>
        <w:rPr>
          <w:rFonts w:ascii="Trebuchet MS" w:hAnsi="Trebuchet MS"/>
          <w:b/>
          <w:bCs/>
          <w:i/>
          <w:iCs/>
          <w:sz w:val="36"/>
          <w:szCs w:val="36"/>
        </w:rPr>
        <w:t>New Home Warranty</w:t>
      </w:r>
    </w:p>
    <w:p w:rsidR="00331679" w:rsidRPr="00707FE2" w:rsidRDefault="00331679" w:rsidP="00331679">
      <w:pPr>
        <w:jc w:val="both"/>
        <w:rPr>
          <w:rFonts w:ascii="Trebuchet MS" w:hAnsi="Trebuchet MS"/>
          <w:sz w:val="28"/>
          <w:szCs w:val="28"/>
        </w:rPr>
      </w:pPr>
      <w:r w:rsidRPr="00707FE2">
        <w:rPr>
          <w:rFonts w:ascii="Trebuchet MS" w:hAnsi="Trebuchet MS"/>
          <w:iCs/>
          <w:sz w:val="28"/>
          <w:szCs w:val="28"/>
        </w:rPr>
        <w:t xml:space="preserve">S.J. </w:t>
      </w:r>
      <w:proofErr w:type="spellStart"/>
      <w:r w:rsidRPr="00707FE2">
        <w:rPr>
          <w:rFonts w:ascii="Trebuchet MS" w:hAnsi="Trebuchet MS"/>
          <w:iCs/>
          <w:sz w:val="28"/>
          <w:szCs w:val="28"/>
        </w:rPr>
        <w:t>Gabaldon</w:t>
      </w:r>
      <w:proofErr w:type="spellEnd"/>
      <w:r w:rsidRPr="00707FE2">
        <w:rPr>
          <w:rFonts w:ascii="Trebuchet MS" w:hAnsi="Trebuchet MS"/>
          <w:iCs/>
          <w:sz w:val="28"/>
          <w:szCs w:val="28"/>
        </w:rPr>
        <w:t xml:space="preserve"> Construction will provide a one year warranty for newly constructed homes built by S.J. </w:t>
      </w:r>
      <w:proofErr w:type="spellStart"/>
      <w:r w:rsidRPr="00707FE2">
        <w:rPr>
          <w:rFonts w:ascii="Trebuchet MS" w:hAnsi="Trebuchet MS"/>
          <w:iCs/>
          <w:sz w:val="28"/>
          <w:szCs w:val="28"/>
        </w:rPr>
        <w:t>Gabaldon</w:t>
      </w:r>
      <w:proofErr w:type="spellEnd"/>
      <w:r w:rsidRPr="00707FE2">
        <w:rPr>
          <w:rFonts w:ascii="Trebuchet MS" w:hAnsi="Trebuchet MS"/>
          <w:iCs/>
          <w:sz w:val="28"/>
          <w:szCs w:val="28"/>
        </w:rPr>
        <w:t xml:space="preserve"> Construction, starting on the original date of settlement / closing and ending twelve months from the original date of settlement / closing. This warranty will cover any defects in the workmanship provided by S.J. </w:t>
      </w:r>
      <w:proofErr w:type="spellStart"/>
      <w:r w:rsidRPr="00707FE2">
        <w:rPr>
          <w:rFonts w:ascii="Trebuchet MS" w:hAnsi="Trebuchet MS"/>
          <w:iCs/>
          <w:sz w:val="28"/>
          <w:szCs w:val="28"/>
        </w:rPr>
        <w:t>Gabaldon</w:t>
      </w:r>
      <w:proofErr w:type="spellEnd"/>
      <w:r w:rsidRPr="00707FE2">
        <w:rPr>
          <w:rFonts w:ascii="Trebuchet MS" w:hAnsi="Trebuchet MS"/>
          <w:iCs/>
          <w:sz w:val="28"/>
          <w:szCs w:val="28"/>
        </w:rPr>
        <w:t xml:space="preserve"> Construction.  Any material defects will be warranted by the various manufacturers of said material according to each manufacturer's warranty policies and procedures.  All concrete and stucco provided by S.J. </w:t>
      </w:r>
      <w:proofErr w:type="spellStart"/>
      <w:r w:rsidRPr="00707FE2">
        <w:rPr>
          <w:rFonts w:ascii="Trebuchet MS" w:hAnsi="Trebuchet MS"/>
          <w:iCs/>
          <w:sz w:val="28"/>
          <w:szCs w:val="28"/>
        </w:rPr>
        <w:t>Gabaldon</w:t>
      </w:r>
      <w:proofErr w:type="spellEnd"/>
      <w:r w:rsidRPr="00707FE2">
        <w:rPr>
          <w:rFonts w:ascii="Trebuchet MS" w:hAnsi="Trebuchet MS"/>
          <w:iCs/>
          <w:sz w:val="28"/>
          <w:szCs w:val="28"/>
        </w:rPr>
        <w:t xml:space="preserve"> Construction is warranted for structural cracking only; hairline cracks </w:t>
      </w:r>
      <w:r w:rsidR="00B77960">
        <w:rPr>
          <w:rFonts w:ascii="Trebuchet MS" w:hAnsi="Trebuchet MS"/>
          <w:iCs/>
          <w:sz w:val="28"/>
          <w:szCs w:val="28"/>
        </w:rPr>
        <w:t xml:space="preserve">and minor surface imperfections </w:t>
      </w:r>
      <w:r w:rsidRPr="00707FE2">
        <w:rPr>
          <w:rFonts w:ascii="Trebuchet MS" w:hAnsi="Trebuchet MS"/>
          <w:iCs/>
          <w:sz w:val="28"/>
          <w:szCs w:val="28"/>
        </w:rPr>
        <w:t>are NOT covered by any warranty.</w:t>
      </w:r>
    </w:p>
    <w:p w:rsidR="00707FE2" w:rsidRDefault="00707FE2" w:rsidP="00331679">
      <w:pPr>
        <w:jc w:val="center"/>
        <w:rPr>
          <w:rFonts w:ascii="Trebuchet MS" w:hAnsi="Trebuchet MS"/>
          <w:b/>
          <w:bCs/>
          <w:i/>
          <w:iCs/>
          <w:sz w:val="28"/>
          <w:szCs w:val="28"/>
        </w:rPr>
      </w:pPr>
    </w:p>
    <w:p w:rsidR="00707FE2" w:rsidRDefault="00707FE2" w:rsidP="00331679">
      <w:pPr>
        <w:jc w:val="center"/>
        <w:rPr>
          <w:rFonts w:ascii="Trebuchet MS" w:hAnsi="Trebuchet MS"/>
          <w:b/>
          <w:bCs/>
          <w:i/>
          <w:iCs/>
          <w:sz w:val="28"/>
          <w:szCs w:val="28"/>
        </w:rPr>
      </w:pPr>
    </w:p>
    <w:p w:rsidR="00331679" w:rsidRDefault="00331679" w:rsidP="00331679">
      <w:pPr>
        <w:jc w:val="center"/>
        <w:rPr>
          <w:rFonts w:ascii="Trebuchet MS" w:hAnsi="Trebuchet MS"/>
          <w:b/>
          <w:bCs/>
          <w:i/>
          <w:iCs/>
          <w:sz w:val="36"/>
          <w:szCs w:val="36"/>
        </w:rPr>
      </w:pPr>
      <w:r w:rsidRPr="00CF4886">
        <w:rPr>
          <w:rFonts w:ascii="Trebuchet MS" w:hAnsi="Trebuchet MS"/>
          <w:b/>
          <w:bCs/>
          <w:i/>
          <w:iCs/>
          <w:sz w:val="28"/>
          <w:szCs w:val="28"/>
        </w:rPr>
        <w:t>Additional Information including Protective Covenants can be found at -</w:t>
      </w:r>
      <w:r>
        <w:rPr>
          <w:rFonts w:ascii="Trebuchet MS" w:hAnsi="Trebuchet MS"/>
          <w:b/>
          <w:bCs/>
          <w:i/>
          <w:iCs/>
          <w:sz w:val="36"/>
          <w:szCs w:val="36"/>
        </w:rPr>
        <w:t xml:space="preserve"> </w:t>
      </w:r>
      <w:hyperlink r:id="rId6" w:history="1">
        <w:r w:rsidRPr="00C22E14">
          <w:rPr>
            <w:rStyle w:val="Hyperlink"/>
            <w:rFonts w:ascii="Trebuchet MS" w:hAnsi="Trebuchet MS"/>
            <w:b/>
            <w:bCs/>
            <w:i/>
            <w:iCs/>
            <w:sz w:val="36"/>
            <w:szCs w:val="36"/>
          </w:rPr>
          <w:t>http://www.gabaldon.com</w:t>
        </w:r>
      </w:hyperlink>
    </w:p>
    <w:p w:rsidR="00D80607" w:rsidRDefault="00D80607" w:rsidP="00D80607">
      <w:pPr>
        <w:ind w:left="-180"/>
        <w:rPr>
          <w:sz w:val="32"/>
          <w:szCs w:val="32"/>
        </w:rPr>
      </w:pPr>
    </w:p>
    <w:p w:rsidR="0086372F" w:rsidRDefault="0086372F" w:rsidP="0086372F">
      <w:pPr>
        <w:ind w:left="-180"/>
        <w:jc w:val="center"/>
        <w:rPr>
          <w:sz w:val="32"/>
          <w:szCs w:val="32"/>
        </w:rPr>
      </w:pPr>
    </w:p>
    <w:p w:rsidR="0086372F" w:rsidRDefault="0086372F" w:rsidP="0086372F">
      <w:pPr>
        <w:ind w:left="-180"/>
        <w:jc w:val="center"/>
        <w:rPr>
          <w:sz w:val="32"/>
          <w:szCs w:val="32"/>
        </w:rPr>
      </w:pPr>
      <w:r>
        <w:rPr>
          <w:sz w:val="32"/>
          <w:szCs w:val="32"/>
        </w:rPr>
        <w:t>Please feel free to contact our office at any time if you have any questions.</w:t>
      </w:r>
    </w:p>
    <w:p w:rsidR="0086372F" w:rsidRDefault="0086372F" w:rsidP="0086372F">
      <w:pPr>
        <w:ind w:left="-180"/>
        <w:jc w:val="center"/>
        <w:rPr>
          <w:sz w:val="32"/>
          <w:szCs w:val="32"/>
        </w:rPr>
      </w:pPr>
    </w:p>
    <w:p w:rsidR="0086372F" w:rsidRDefault="0086372F" w:rsidP="0086372F">
      <w:pPr>
        <w:ind w:left="-180"/>
        <w:jc w:val="center"/>
        <w:rPr>
          <w:sz w:val="32"/>
          <w:szCs w:val="32"/>
        </w:rPr>
      </w:pPr>
      <w:r>
        <w:rPr>
          <w:sz w:val="32"/>
          <w:szCs w:val="32"/>
        </w:rPr>
        <w:t>Office Location:  2014 San Juan Blvd., Suite H</w:t>
      </w:r>
    </w:p>
    <w:p w:rsidR="0086372F" w:rsidRDefault="0086372F" w:rsidP="0086372F">
      <w:pPr>
        <w:ind w:left="-180"/>
        <w:jc w:val="center"/>
        <w:rPr>
          <w:sz w:val="32"/>
          <w:szCs w:val="32"/>
        </w:rPr>
      </w:pPr>
      <w:r>
        <w:rPr>
          <w:sz w:val="32"/>
          <w:szCs w:val="32"/>
        </w:rPr>
        <w:t>Farmington, NM 87401</w:t>
      </w:r>
    </w:p>
    <w:p w:rsidR="0086372F" w:rsidRDefault="0086372F" w:rsidP="0086372F">
      <w:pPr>
        <w:ind w:left="-180"/>
        <w:jc w:val="center"/>
        <w:rPr>
          <w:sz w:val="32"/>
          <w:szCs w:val="32"/>
        </w:rPr>
      </w:pPr>
    </w:p>
    <w:p w:rsidR="0086372F" w:rsidRDefault="0086372F" w:rsidP="0086372F">
      <w:pPr>
        <w:ind w:left="-180"/>
        <w:jc w:val="center"/>
        <w:rPr>
          <w:sz w:val="32"/>
          <w:szCs w:val="32"/>
        </w:rPr>
      </w:pPr>
      <w:r>
        <w:rPr>
          <w:sz w:val="32"/>
          <w:szCs w:val="32"/>
        </w:rPr>
        <w:t>E-Mail: Amanda@gabaldon.com</w:t>
      </w:r>
    </w:p>
    <w:p w:rsidR="00707FE2" w:rsidRDefault="00707FE2" w:rsidP="00D80607">
      <w:pPr>
        <w:ind w:left="-180"/>
        <w:rPr>
          <w:sz w:val="32"/>
          <w:szCs w:val="32"/>
        </w:rPr>
      </w:pPr>
    </w:p>
    <w:p w:rsidR="001A4EB1" w:rsidRDefault="001A4EB1" w:rsidP="00D80607">
      <w:pPr>
        <w:ind w:left="-180"/>
        <w:rPr>
          <w:sz w:val="32"/>
          <w:szCs w:val="32"/>
        </w:rPr>
      </w:pPr>
    </w:p>
    <w:p w:rsidR="001A4EB1" w:rsidRDefault="001A4EB1" w:rsidP="00D80607">
      <w:pPr>
        <w:ind w:left="-180"/>
        <w:rPr>
          <w:sz w:val="32"/>
          <w:szCs w:val="32"/>
        </w:rPr>
      </w:pPr>
    </w:p>
    <w:p w:rsidR="00707FE2" w:rsidRDefault="00707FE2" w:rsidP="00D80607">
      <w:pPr>
        <w:ind w:left="-180"/>
        <w:rPr>
          <w:sz w:val="32"/>
          <w:szCs w:val="32"/>
        </w:rPr>
      </w:pP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6480"/>
      </w:tblGrid>
      <w:tr w:rsidR="00D80607" w:rsidTr="0086372F">
        <w:trPr>
          <w:cantSplit/>
        </w:trPr>
        <w:tc>
          <w:tcPr>
            <w:tcW w:w="1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80607" w:rsidRDefault="0086372F">
            <w:pPr>
              <w:pStyle w:val="Heading1"/>
              <w:ind w:left="252" w:right="1890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5703570</wp:posOffset>
                  </wp:positionH>
                  <wp:positionV relativeFrom="paragraph">
                    <wp:posOffset>3175</wp:posOffset>
                  </wp:positionV>
                  <wp:extent cx="1247775" cy="518160"/>
                  <wp:effectExtent l="19050" t="19050" r="28575" b="15240"/>
                  <wp:wrapNone/>
                  <wp:docPr id="10" name="Picture 10" descr="SJ Gabaldon Logo HiRes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J Gabaldon Logo HiRes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0607">
              <w:t>45 Day Repair and Claim Form</w:t>
            </w:r>
          </w:p>
        </w:tc>
      </w:tr>
      <w:tr w:rsidR="00D80607" w:rsidTr="0086372F">
        <w:trPr>
          <w:cantSplit/>
        </w:trPr>
        <w:tc>
          <w:tcPr>
            <w:tcW w:w="11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spacing w:line="32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Customer Name:                        </w:t>
            </w:r>
            <w:r>
              <w:rPr>
                <w:rFonts w:ascii="Arial Narrow" w:hAnsi="Arial Narrow"/>
                <w:b/>
                <w:sz w:val="18"/>
              </w:rPr>
              <w:t xml:space="preserve">                                                            </w:t>
            </w:r>
            <w:r>
              <w:rPr>
                <w:rFonts w:ascii="Arial Narrow" w:hAnsi="Arial Narrow"/>
                <w:sz w:val="18"/>
              </w:rPr>
              <w:t xml:space="preserve">Claim Date: </w:t>
            </w:r>
          </w:p>
        </w:tc>
      </w:tr>
      <w:tr w:rsidR="00D80607" w:rsidTr="0086372F">
        <w:trPr>
          <w:cantSplit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spacing w:line="32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Address: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spacing w:line="32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City, State, Zip </w:t>
            </w:r>
          </w:p>
        </w:tc>
      </w:tr>
      <w:tr w:rsidR="00D80607" w:rsidTr="0086372F">
        <w:trPr>
          <w:cantSplit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spacing w:line="32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Customer Home Phone: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spacing w:line="32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Customer Work Phone: </w:t>
            </w:r>
          </w:p>
        </w:tc>
      </w:tr>
      <w:tr w:rsidR="00D80607" w:rsidTr="0086372F">
        <w:trPr>
          <w:cantSplit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spacing w:line="32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Call Where and When:                                                                            Customer Cell Phone: </w:t>
            </w:r>
          </w:p>
        </w:tc>
      </w:tr>
    </w:tbl>
    <w:p w:rsidR="00D80607" w:rsidRDefault="00D80607" w:rsidP="00D80607">
      <w:pPr>
        <w:jc w:val="center"/>
        <w:rPr>
          <w:rFonts w:ascii="Arial" w:hAnsi="Arial" w:cs="Arial"/>
          <w:i/>
          <w:sz w:val="72"/>
          <w:szCs w:val="72"/>
        </w:rPr>
      </w:pPr>
      <w:r>
        <w:rPr>
          <w:rFonts w:ascii="Arial" w:hAnsi="Arial" w:cs="Arial"/>
          <w:i/>
          <w:sz w:val="72"/>
          <w:szCs w:val="72"/>
        </w:rPr>
        <w:t>Items to be addressed</w:t>
      </w:r>
    </w:p>
    <w:tbl>
      <w:tblPr>
        <w:tblStyle w:val="TableGrid"/>
        <w:tblW w:w="11088" w:type="dxa"/>
        <w:tblLook w:val="01E0" w:firstRow="1" w:lastRow="1" w:firstColumn="1" w:lastColumn="1" w:noHBand="0" w:noVBand="0"/>
      </w:tblPr>
      <w:tblGrid>
        <w:gridCol w:w="774"/>
        <w:gridCol w:w="10314"/>
      </w:tblGrid>
      <w:tr w:rsidR="00D80607" w:rsidTr="00D80607">
        <w:trPr>
          <w:trHeight w:val="50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#</w:t>
            </w: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Description</w:t>
            </w:r>
          </w:p>
        </w:tc>
      </w:tr>
      <w:tr w:rsidR="00D80607" w:rsidTr="00D80607">
        <w:trPr>
          <w:trHeight w:val="49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</w:tr>
      <w:tr w:rsidR="00D80607" w:rsidTr="00D80607">
        <w:trPr>
          <w:trHeight w:val="49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</w:tr>
      <w:tr w:rsidR="00D80607" w:rsidTr="00D80607">
        <w:trPr>
          <w:trHeight w:val="50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</w:tr>
      <w:tr w:rsidR="00D80607" w:rsidTr="00D80607">
        <w:trPr>
          <w:trHeight w:val="49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</w:tr>
      <w:tr w:rsidR="00D80607" w:rsidTr="00D80607">
        <w:trPr>
          <w:trHeight w:val="50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</w:tr>
      <w:tr w:rsidR="00D80607" w:rsidTr="00D80607">
        <w:trPr>
          <w:trHeight w:val="49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</w:tr>
      <w:tr w:rsidR="00D80607" w:rsidTr="00D80607">
        <w:trPr>
          <w:trHeight w:val="49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</w:tr>
      <w:tr w:rsidR="00D80607" w:rsidTr="00D80607">
        <w:trPr>
          <w:trHeight w:val="50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</w:tr>
      <w:tr w:rsidR="00D80607" w:rsidTr="00D80607">
        <w:trPr>
          <w:trHeight w:val="49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</w:tr>
      <w:tr w:rsidR="00D80607" w:rsidTr="00D80607">
        <w:trPr>
          <w:trHeight w:val="50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</w:tr>
      <w:tr w:rsidR="00D80607" w:rsidTr="00D80607">
        <w:trPr>
          <w:trHeight w:val="49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</w:tr>
      <w:tr w:rsidR="00D80607" w:rsidTr="00D80607">
        <w:trPr>
          <w:trHeight w:val="49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</w:tr>
      <w:tr w:rsidR="00D80607" w:rsidTr="00D80607">
        <w:trPr>
          <w:trHeight w:val="50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</w:tr>
      <w:tr w:rsidR="00D80607" w:rsidTr="00D80607">
        <w:trPr>
          <w:trHeight w:val="49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</w:tr>
      <w:tr w:rsidR="00D80607" w:rsidTr="00D80607">
        <w:trPr>
          <w:trHeight w:val="50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</w:tr>
      <w:tr w:rsidR="00D80607" w:rsidTr="00D80607">
        <w:trPr>
          <w:trHeight w:val="49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</w:tr>
      <w:tr w:rsidR="00D80607" w:rsidTr="00D80607">
        <w:trPr>
          <w:trHeight w:val="49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</w:tr>
      <w:tr w:rsidR="00D80607" w:rsidTr="00D80607">
        <w:trPr>
          <w:trHeight w:val="50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</w:tr>
      <w:tr w:rsidR="00D80607" w:rsidTr="00D80607">
        <w:trPr>
          <w:trHeight w:val="50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</w:tr>
    </w:tbl>
    <w:p w:rsidR="00D80607" w:rsidRDefault="0086372F" w:rsidP="00D80607">
      <w:pPr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87630</wp:posOffset>
                </wp:positionV>
                <wp:extent cx="3505200" cy="1028700"/>
                <wp:effectExtent l="9525" t="13970" r="9525" b="508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607" w:rsidRDefault="00D80607" w:rsidP="00D80607">
                            <w:r>
                              <w:t>Mail to:</w:t>
                            </w:r>
                            <w:r>
                              <w:tab/>
                            </w:r>
                          </w:p>
                          <w:p w:rsidR="00D80607" w:rsidRDefault="00D80607" w:rsidP="00D80607">
                            <w:pPr>
                              <w:ind w:left="720" w:firstLine="720"/>
                            </w:pPr>
                            <w:r>
                              <w:t>Attention: Warranty</w:t>
                            </w:r>
                          </w:p>
                          <w:p w:rsidR="00D80607" w:rsidRDefault="00D80607" w:rsidP="00D80607">
                            <w:r>
                              <w:tab/>
                            </w:r>
                            <w:r>
                              <w:tab/>
                              <w:t xml:space="preserve">SJ </w:t>
                            </w:r>
                            <w:proofErr w:type="spellStart"/>
                            <w:r>
                              <w:t>Gabaldon</w:t>
                            </w:r>
                            <w:proofErr w:type="spellEnd"/>
                            <w:r>
                              <w:t xml:space="preserve"> Construction &amp; Realty</w:t>
                            </w:r>
                          </w:p>
                          <w:p w:rsidR="00D80607" w:rsidRDefault="00D80607" w:rsidP="00D80607">
                            <w:r>
                              <w:tab/>
                            </w:r>
                            <w:r>
                              <w:tab/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t>2014 San Juan Blvd.</w:t>
                                </w:r>
                              </w:smartTag>
                            </w:smartTag>
                            <w:r>
                              <w:t>, Suite H</w:t>
                            </w:r>
                          </w:p>
                          <w:p w:rsidR="00D80607" w:rsidRDefault="00D80607" w:rsidP="00D80607">
                            <w:r>
                              <w:tab/>
                            </w:r>
                            <w:r>
                              <w:tab/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Farmington</w:t>
                                </w:r>
                              </w:smartTag>
                              <w: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t>NM</w:t>
                                </w:r>
                              </w:smartTag>
                            </w:smartTag>
                            <w:r>
                              <w:t>. 87401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6pt;margin-top:6.9pt;width:276pt;height:8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">
                <v:textbox>
                  <w:txbxContent>
                    <w:p w:rsidR="00D80607" w:rsidRDefault="00D80607" w:rsidP="00D80607">
                      <w:r>
                        <w:t>Mail to:</w:t>
                      </w:r>
                      <w:r>
                        <w:tab/>
                      </w:r>
                    </w:p>
                    <w:p w:rsidR="00D80607" w:rsidRDefault="00D80607" w:rsidP="00D80607">
                      <w:pPr>
                        <w:ind w:left="720" w:firstLine="720"/>
                      </w:pPr>
                      <w:r>
                        <w:t>Attention: Warranty</w:t>
                      </w:r>
                    </w:p>
                    <w:p w:rsidR="00D80607" w:rsidRDefault="00D80607" w:rsidP="00D80607">
                      <w:r>
                        <w:tab/>
                      </w:r>
                      <w:r>
                        <w:tab/>
                        <w:t>SJ Gabaldon Construction &amp; Realty</w:t>
                      </w:r>
                    </w:p>
                    <w:p w:rsidR="00D80607" w:rsidRDefault="00D80607" w:rsidP="00D80607">
                      <w:r>
                        <w:tab/>
                      </w:r>
                      <w:r>
                        <w:tab/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t>2014 San Juan Blvd.</w:t>
                          </w:r>
                        </w:smartTag>
                      </w:smartTag>
                      <w:r>
                        <w:t>, Suite H</w:t>
                      </w:r>
                    </w:p>
                    <w:p w:rsidR="00D80607" w:rsidRDefault="00D80607" w:rsidP="00D80607">
                      <w:r>
                        <w:tab/>
                      </w:r>
                      <w:r>
                        <w:tab/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t>Farmington</w:t>
                          </w:r>
                        </w:smartTag>
                        <w:r>
                          <w:t xml:space="preserve">, </w:t>
                        </w:r>
                        <w:smartTag w:uri="urn:schemas-microsoft-com:office:smarttags" w:element="State">
                          <w:r>
                            <w:t>NM</w:t>
                          </w:r>
                        </w:smartTag>
                      </w:smartTag>
                      <w:r>
                        <w:t>. 87401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87630</wp:posOffset>
                </wp:positionV>
                <wp:extent cx="3390900" cy="1028700"/>
                <wp:effectExtent l="9525" t="13970" r="9525" b="508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607" w:rsidRDefault="00D80607" w:rsidP="00D8060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Fax to: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D80607" w:rsidRDefault="00D80607" w:rsidP="00D8060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80607" w:rsidRDefault="00D80607" w:rsidP="00D8060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505-325-2334</w:t>
                            </w:r>
                          </w:p>
                          <w:p w:rsidR="00D80607" w:rsidRDefault="00D80607" w:rsidP="00D806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79pt;margin-top:6.9pt;width:267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">
                <v:textbox>
                  <w:txbxContent>
                    <w:p w:rsidR="00D80607" w:rsidRDefault="00D80607" w:rsidP="00D8060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Fax to: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D80607" w:rsidRDefault="00D80607" w:rsidP="00D8060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80607" w:rsidRDefault="00D80607" w:rsidP="00D8060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505-325-2334</w:t>
                      </w:r>
                    </w:p>
                    <w:p w:rsidR="00D80607" w:rsidRDefault="00D80607" w:rsidP="00D8060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80607" w:rsidRDefault="00D80607" w:rsidP="00D80607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508"/>
        <w:gridCol w:w="5508"/>
      </w:tblGrid>
      <w:tr w:rsidR="00D80607" w:rsidTr="00D80607">
        <w:trPr>
          <w:hidden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</w:tr>
      <w:tr w:rsidR="00D80607" w:rsidTr="00D80607">
        <w:trPr>
          <w:hidden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</w:tr>
      <w:tr w:rsidR="00D80607" w:rsidTr="00D80607">
        <w:trPr>
          <w:hidden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</w:tr>
      <w:tr w:rsidR="00D80607" w:rsidTr="00D80607">
        <w:trPr>
          <w:hidden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</w:tr>
      <w:tr w:rsidR="00D80607" w:rsidTr="00D80607">
        <w:trPr>
          <w:hidden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</w:tr>
      <w:tr w:rsidR="00D80607" w:rsidTr="00D80607">
        <w:trPr>
          <w:hidden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</w:tr>
      <w:tr w:rsidR="00D80607" w:rsidTr="00D80607">
        <w:trPr>
          <w:hidden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</w:tr>
      <w:tr w:rsidR="00D80607" w:rsidTr="00D80607">
        <w:trPr>
          <w:hidden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</w:tr>
      <w:tr w:rsidR="00D80607" w:rsidTr="00D80607">
        <w:trPr>
          <w:hidden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</w:tr>
      <w:tr w:rsidR="00D80607" w:rsidTr="00D80607">
        <w:trPr>
          <w:hidden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</w:tr>
      <w:tr w:rsidR="00D80607" w:rsidTr="00D80607">
        <w:trPr>
          <w:hidden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</w:tr>
      <w:tr w:rsidR="00D80607" w:rsidTr="00D80607">
        <w:trPr>
          <w:hidden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</w:tr>
      <w:tr w:rsidR="00D80607" w:rsidTr="00D80607">
        <w:trPr>
          <w:hidden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</w:tr>
      <w:tr w:rsidR="00D80607" w:rsidTr="00D80607">
        <w:trPr>
          <w:hidden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</w:tr>
      <w:tr w:rsidR="00D80607" w:rsidTr="00D80607">
        <w:trPr>
          <w:hidden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</w:tr>
      <w:tr w:rsidR="00D80607" w:rsidTr="00D80607">
        <w:trPr>
          <w:hidden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</w:tr>
      <w:tr w:rsidR="00D80607" w:rsidTr="00D80607">
        <w:trPr>
          <w:hidden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</w:tr>
      <w:tr w:rsidR="00D80607" w:rsidTr="00D80607">
        <w:trPr>
          <w:hidden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</w:tr>
      <w:tr w:rsidR="00D80607" w:rsidTr="00D80607">
        <w:trPr>
          <w:hidden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</w:tr>
      <w:tr w:rsidR="00D80607" w:rsidTr="00D80607">
        <w:trPr>
          <w:hidden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</w:tr>
    </w:tbl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0"/>
        <w:gridCol w:w="6480"/>
      </w:tblGrid>
      <w:tr w:rsidR="00D80607" w:rsidTr="00D80607">
        <w:trPr>
          <w:cantSplit/>
          <w:hidden/>
        </w:trPr>
        <w:tc>
          <w:tcPr>
            <w:tcW w:w="1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80607" w:rsidRDefault="00D80607">
            <w:pPr>
              <w:pStyle w:val="Heading1"/>
              <w:ind w:left="252" w:right="1890"/>
            </w:pPr>
            <w:r>
              <w:rPr>
                <w:vanish/>
                <w:sz w:val="20"/>
              </w:rPr>
              <w:lastRenderedPageBreak/>
              <w:t>DatabaseID=4D554C32202028303F395520|ContactID=4A49492120203C395133222</w:t>
            </w:r>
            <w:r w:rsidR="0086372F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5703570</wp:posOffset>
                  </wp:positionH>
                  <wp:positionV relativeFrom="paragraph">
                    <wp:posOffset>3175</wp:posOffset>
                  </wp:positionV>
                  <wp:extent cx="1247775" cy="518160"/>
                  <wp:effectExtent l="19050" t="19050" r="28575" b="15240"/>
                  <wp:wrapNone/>
                  <wp:docPr id="13" name="Picture 13" descr="SJ Gabaldon Logo HiRes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J Gabaldon Logo HiRes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11 Month Repair and Claim Form</w:t>
            </w:r>
          </w:p>
        </w:tc>
      </w:tr>
      <w:tr w:rsidR="00D80607" w:rsidTr="00D80607">
        <w:trPr>
          <w:cantSplit/>
        </w:trPr>
        <w:tc>
          <w:tcPr>
            <w:tcW w:w="11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spacing w:line="32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Customer Name:                        </w:t>
            </w:r>
            <w:r>
              <w:rPr>
                <w:rFonts w:ascii="Arial Narrow" w:hAnsi="Arial Narrow"/>
                <w:b/>
                <w:sz w:val="18"/>
              </w:rPr>
              <w:t xml:space="preserve">                                                            </w:t>
            </w:r>
            <w:r>
              <w:rPr>
                <w:rFonts w:ascii="Arial Narrow" w:hAnsi="Arial Narrow"/>
                <w:sz w:val="18"/>
              </w:rPr>
              <w:t xml:space="preserve">Claim Date: </w:t>
            </w:r>
          </w:p>
        </w:tc>
      </w:tr>
      <w:tr w:rsidR="00D80607" w:rsidTr="00D80607">
        <w:trPr>
          <w:cantSplit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spacing w:line="32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Address: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spacing w:line="32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City, State, Zip </w:t>
            </w:r>
          </w:p>
        </w:tc>
      </w:tr>
      <w:tr w:rsidR="00D80607" w:rsidTr="00D80607">
        <w:trPr>
          <w:cantSplit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spacing w:line="32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Customer Home Phone: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spacing w:line="32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Customer Work Phone: </w:t>
            </w:r>
          </w:p>
        </w:tc>
      </w:tr>
      <w:tr w:rsidR="00D80607" w:rsidTr="00D80607">
        <w:trPr>
          <w:cantSplit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spacing w:line="320" w:lineRule="exac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Call Where and When:                                                                            Customer Cell Phone: </w:t>
            </w:r>
          </w:p>
        </w:tc>
      </w:tr>
    </w:tbl>
    <w:p w:rsidR="00D80607" w:rsidRDefault="00D80607" w:rsidP="00D80607">
      <w:pPr>
        <w:jc w:val="center"/>
        <w:rPr>
          <w:rFonts w:ascii="Arial" w:hAnsi="Arial" w:cs="Arial"/>
          <w:i/>
          <w:sz w:val="56"/>
          <w:szCs w:val="56"/>
        </w:rPr>
      </w:pPr>
      <w:r>
        <w:rPr>
          <w:rFonts w:ascii="Arial" w:hAnsi="Arial" w:cs="Arial"/>
          <w:i/>
          <w:sz w:val="56"/>
          <w:szCs w:val="56"/>
        </w:rPr>
        <w:t>Items to be addressed</w:t>
      </w:r>
    </w:p>
    <w:tbl>
      <w:tblPr>
        <w:tblStyle w:val="TableGrid"/>
        <w:tblW w:w="11088" w:type="dxa"/>
        <w:tblLook w:val="01E0" w:firstRow="1" w:lastRow="1" w:firstColumn="1" w:lastColumn="1" w:noHBand="0" w:noVBand="0"/>
      </w:tblPr>
      <w:tblGrid>
        <w:gridCol w:w="774"/>
        <w:gridCol w:w="10314"/>
      </w:tblGrid>
      <w:tr w:rsidR="00D80607" w:rsidTr="00D80607">
        <w:trPr>
          <w:trHeight w:val="50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#</w:t>
            </w: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Description</w:t>
            </w:r>
          </w:p>
        </w:tc>
      </w:tr>
      <w:tr w:rsidR="00D80607" w:rsidTr="00D80607">
        <w:trPr>
          <w:trHeight w:val="49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</w:tr>
      <w:tr w:rsidR="00D80607" w:rsidTr="00D80607">
        <w:trPr>
          <w:trHeight w:val="49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</w:tr>
      <w:tr w:rsidR="00D80607" w:rsidTr="00D80607">
        <w:trPr>
          <w:trHeight w:val="50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</w:tr>
      <w:tr w:rsidR="00D80607" w:rsidTr="00D80607">
        <w:trPr>
          <w:trHeight w:val="49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</w:tr>
      <w:tr w:rsidR="00D80607" w:rsidTr="00D80607">
        <w:trPr>
          <w:trHeight w:val="50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</w:tr>
      <w:tr w:rsidR="00D80607" w:rsidTr="00D80607">
        <w:trPr>
          <w:trHeight w:val="49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</w:tr>
      <w:tr w:rsidR="00D80607" w:rsidTr="00D80607">
        <w:trPr>
          <w:trHeight w:val="49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</w:tr>
      <w:tr w:rsidR="00D80607" w:rsidTr="00D80607">
        <w:trPr>
          <w:trHeight w:val="50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</w:tr>
      <w:tr w:rsidR="00D80607" w:rsidTr="00D80607">
        <w:trPr>
          <w:trHeight w:val="49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</w:tr>
      <w:tr w:rsidR="00D80607" w:rsidTr="00D80607">
        <w:trPr>
          <w:trHeight w:val="50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</w:tr>
      <w:tr w:rsidR="00D80607" w:rsidTr="00D80607">
        <w:trPr>
          <w:trHeight w:val="49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</w:tr>
      <w:tr w:rsidR="00D80607" w:rsidTr="00D80607">
        <w:trPr>
          <w:trHeight w:val="49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</w:tr>
      <w:tr w:rsidR="00D80607" w:rsidTr="00D80607">
        <w:trPr>
          <w:trHeight w:val="50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</w:tr>
      <w:tr w:rsidR="00D80607" w:rsidTr="00D80607">
        <w:trPr>
          <w:trHeight w:val="49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</w:tr>
      <w:tr w:rsidR="00D80607" w:rsidTr="00D80607">
        <w:trPr>
          <w:trHeight w:val="50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</w:tr>
      <w:tr w:rsidR="00D80607" w:rsidTr="00D80607">
        <w:trPr>
          <w:trHeight w:val="49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</w:tr>
      <w:tr w:rsidR="00D80607" w:rsidTr="00D80607">
        <w:trPr>
          <w:trHeight w:val="49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</w:tr>
      <w:tr w:rsidR="00D80607" w:rsidTr="00D80607">
        <w:trPr>
          <w:trHeight w:val="50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</w:tr>
      <w:tr w:rsidR="00D80607" w:rsidTr="00D80607">
        <w:trPr>
          <w:trHeight w:val="50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sz w:val="44"/>
                <w:szCs w:val="44"/>
              </w:rPr>
            </w:pPr>
          </w:p>
        </w:tc>
      </w:tr>
    </w:tbl>
    <w:p w:rsidR="00D80607" w:rsidRDefault="0086372F" w:rsidP="00D80607">
      <w:pPr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87630</wp:posOffset>
                </wp:positionV>
                <wp:extent cx="3505200" cy="1028700"/>
                <wp:effectExtent l="9525" t="13970" r="9525" b="508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607" w:rsidRDefault="00D80607" w:rsidP="00D80607">
                            <w:r>
                              <w:t>Mail to:</w:t>
                            </w:r>
                            <w:r>
                              <w:tab/>
                            </w:r>
                          </w:p>
                          <w:p w:rsidR="00D80607" w:rsidRDefault="00D80607" w:rsidP="00D80607">
                            <w:pPr>
                              <w:ind w:left="720" w:firstLine="720"/>
                            </w:pPr>
                            <w:r>
                              <w:t>Attention: Warranty</w:t>
                            </w:r>
                          </w:p>
                          <w:p w:rsidR="00D80607" w:rsidRDefault="00D80607" w:rsidP="00D80607">
                            <w:r>
                              <w:tab/>
                            </w:r>
                            <w:r>
                              <w:tab/>
                              <w:t xml:space="preserve">SJ </w:t>
                            </w:r>
                            <w:proofErr w:type="spellStart"/>
                            <w:r>
                              <w:t>Gabaldon</w:t>
                            </w:r>
                            <w:proofErr w:type="spellEnd"/>
                            <w:r>
                              <w:t xml:space="preserve"> Construction &amp; Realty</w:t>
                            </w:r>
                          </w:p>
                          <w:p w:rsidR="00D80607" w:rsidRDefault="00D80607" w:rsidP="00D80607">
                            <w:r>
                              <w:tab/>
                            </w:r>
                            <w:r>
                              <w:tab/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t>2014 San Juan Blvd.</w:t>
                                </w:r>
                              </w:smartTag>
                            </w:smartTag>
                            <w:r>
                              <w:t>, Suite H</w:t>
                            </w:r>
                          </w:p>
                          <w:p w:rsidR="00D80607" w:rsidRDefault="00D80607" w:rsidP="00D80607">
                            <w:r>
                              <w:tab/>
                            </w:r>
                            <w:r>
                              <w:tab/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Farmington</w:t>
                                </w:r>
                              </w:smartTag>
                              <w: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t>NM</w:t>
                                </w:r>
                              </w:smartTag>
                            </w:smartTag>
                            <w:r>
                              <w:t>. 87401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-6pt;margin-top:6.9pt;width:276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">
                <v:textbox>
                  <w:txbxContent>
                    <w:p w:rsidR="00D80607" w:rsidRDefault="00D80607" w:rsidP="00D80607">
                      <w:r>
                        <w:t>Mail to:</w:t>
                      </w:r>
                      <w:r>
                        <w:tab/>
                      </w:r>
                    </w:p>
                    <w:p w:rsidR="00D80607" w:rsidRDefault="00D80607" w:rsidP="00D80607">
                      <w:pPr>
                        <w:ind w:left="720" w:firstLine="720"/>
                      </w:pPr>
                      <w:r>
                        <w:t>Attention: Warranty</w:t>
                      </w:r>
                    </w:p>
                    <w:p w:rsidR="00D80607" w:rsidRDefault="00D80607" w:rsidP="00D80607">
                      <w:r>
                        <w:tab/>
                      </w:r>
                      <w:r>
                        <w:tab/>
                        <w:t>SJ Gabaldon Construction &amp; Realty</w:t>
                      </w:r>
                    </w:p>
                    <w:p w:rsidR="00D80607" w:rsidRDefault="00D80607" w:rsidP="00D80607">
                      <w:r>
                        <w:tab/>
                      </w:r>
                      <w:r>
                        <w:tab/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t>2014 San Juan Blvd.</w:t>
                          </w:r>
                        </w:smartTag>
                      </w:smartTag>
                      <w:r>
                        <w:t>, Suite H</w:t>
                      </w:r>
                    </w:p>
                    <w:p w:rsidR="00D80607" w:rsidRDefault="00D80607" w:rsidP="00D80607">
                      <w:r>
                        <w:tab/>
                      </w:r>
                      <w:r>
                        <w:tab/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t>Farmington</w:t>
                          </w:r>
                        </w:smartTag>
                        <w:r>
                          <w:t xml:space="preserve">, </w:t>
                        </w:r>
                        <w:smartTag w:uri="urn:schemas-microsoft-com:office:smarttags" w:element="State">
                          <w:r>
                            <w:t>NM</w:t>
                          </w:r>
                        </w:smartTag>
                      </w:smartTag>
                      <w:r>
                        <w:t>. 87401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87630</wp:posOffset>
                </wp:positionV>
                <wp:extent cx="3390900" cy="1028700"/>
                <wp:effectExtent l="9525" t="13970" r="9525" b="508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607" w:rsidRDefault="00D80607" w:rsidP="00D8060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Fax to: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D80607" w:rsidRDefault="00D80607" w:rsidP="00D8060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80607" w:rsidRDefault="00D80607" w:rsidP="00D8060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505-325-2334</w:t>
                            </w:r>
                          </w:p>
                          <w:p w:rsidR="00D80607" w:rsidRDefault="00D80607" w:rsidP="00D80607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279pt;margin-top:6.9pt;width:267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">
                <v:textbox>
                  <w:txbxContent>
                    <w:p w:rsidR="00D80607" w:rsidRDefault="00D80607" w:rsidP="00D8060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Fax to: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D80607" w:rsidRDefault="00D80607" w:rsidP="00D8060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80607" w:rsidRDefault="00D80607" w:rsidP="00D8060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505-325-2334</w:t>
                      </w:r>
                    </w:p>
                    <w:p w:rsidR="00D80607" w:rsidRDefault="00D80607" w:rsidP="00D80607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508"/>
        <w:gridCol w:w="5508"/>
      </w:tblGrid>
      <w:tr w:rsidR="00D80607" w:rsidTr="00D80607">
        <w:trPr>
          <w:hidden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</w:tr>
      <w:tr w:rsidR="00D80607" w:rsidTr="00D80607">
        <w:trPr>
          <w:hidden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</w:tr>
      <w:tr w:rsidR="00D80607" w:rsidTr="00D80607">
        <w:trPr>
          <w:hidden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</w:tr>
      <w:tr w:rsidR="00D80607" w:rsidTr="00D80607">
        <w:trPr>
          <w:hidden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</w:tr>
      <w:tr w:rsidR="00D80607" w:rsidTr="00D80607">
        <w:trPr>
          <w:hidden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</w:tr>
      <w:tr w:rsidR="00D80607" w:rsidTr="00D80607">
        <w:trPr>
          <w:hidden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</w:tr>
      <w:tr w:rsidR="00D80607" w:rsidTr="00D80607">
        <w:trPr>
          <w:hidden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</w:tr>
      <w:tr w:rsidR="00D80607" w:rsidTr="00D80607">
        <w:trPr>
          <w:hidden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</w:tr>
      <w:tr w:rsidR="00D80607" w:rsidTr="00D80607">
        <w:trPr>
          <w:hidden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</w:tr>
      <w:tr w:rsidR="00D80607" w:rsidTr="00D80607">
        <w:trPr>
          <w:hidden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</w:tr>
      <w:tr w:rsidR="00D80607" w:rsidTr="00D80607">
        <w:trPr>
          <w:hidden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</w:tr>
      <w:tr w:rsidR="00D80607" w:rsidTr="00D80607">
        <w:trPr>
          <w:hidden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</w:tr>
      <w:tr w:rsidR="00D80607" w:rsidTr="00D80607">
        <w:trPr>
          <w:hidden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</w:tr>
      <w:tr w:rsidR="00D80607" w:rsidTr="00D80607">
        <w:trPr>
          <w:hidden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</w:tr>
      <w:tr w:rsidR="00D80607" w:rsidTr="00D80607">
        <w:trPr>
          <w:hidden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</w:tr>
      <w:tr w:rsidR="00D80607" w:rsidTr="00D80607">
        <w:trPr>
          <w:hidden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</w:tr>
      <w:tr w:rsidR="00D80607" w:rsidTr="00D80607">
        <w:trPr>
          <w:hidden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</w:tr>
      <w:tr w:rsidR="00D80607" w:rsidTr="00D80607">
        <w:trPr>
          <w:hidden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</w:tr>
      <w:tr w:rsidR="00D80607" w:rsidTr="00D80607">
        <w:trPr>
          <w:hidden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</w:tr>
      <w:tr w:rsidR="00D80607" w:rsidTr="00D80607">
        <w:trPr>
          <w:hidden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07" w:rsidRDefault="00D80607">
            <w:pPr>
              <w:jc w:val="center"/>
              <w:rPr>
                <w:vanish/>
                <w:sz w:val="20"/>
              </w:rPr>
            </w:pPr>
          </w:p>
        </w:tc>
      </w:tr>
    </w:tbl>
    <w:p w:rsidR="00D80607" w:rsidRPr="00AB708D" w:rsidRDefault="00D80607" w:rsidP="00D80607">
      <w:pPr>
        <w:ind w:left="-180"/>
        <w:rPr>
          <w:sz w:val="32"/>
          <w:szCs w:val="32"/>
        </w:rPr>
      </w:pPr>
    </w:p>
    <w:sectPr w:rsidR="00D80607" w:rsidRPr="00AB708D" w:rsidSect="008637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:CurrentVersion" w:val="7.0"/>
    <w:docVar w:name="ACT:DocumentId" w:val="e760685a-e6e7-40dc-a79c-4c1eafbffe81"/>
    <w:docVar w:name="ACT:Template" w:val="-1"/>
  </w:docVars>
  <w:rsids>
    <w:rsidRoot w:val="00452FBE"/>
    <w:rsid w:val="00000F74"/>
    <w:rsid w:val="00021DBD"/>
    <w:rsid w:val="00026966"/>
    <w:rsid w:val="0002757D"/>
    <w:rsid w:val="000311E6"/>
    <w:rsid w:val="00034255"/>
    <w:rsid w:val="000406F9"/>
    <w:rsid w:val="0004109A"/>
    <w:rsid w:val="00042E3B"/>
    <w:rsid w:val="00046CD5"/>
    <w:rsid w:val="00067727"/>
    <w:rsid w:val="00082039"/>
    <w:rsid w:val="00087D65"/>
    <w:rsid w:val="0009283E"/>
    <w:rsid w:val="000939DE"/>
    <w:rsid w:val="00094C95"/>
    <w:rsid w:val="000B2C8A"/>
    <w:rsid w:val="000C10CB"/>
    <w:rsid w:val="000C1556"/>
    <w:rsid w:val="000D0353"/>
    <w:rsid w:val="000F75B3"/>
    <w:rsid w:val="00102AE4"/>
    <w:rsid w:val="00124866"/>
    <w:rsid w:val="00132035"/>
    <w:rsid w:val="001359ED"/>
    <w:rsid w:val="001437A6"/>
    <w:rsid w:val="00154ABB"/>
    <w:rsid w:val="00162254"/>
    <w:rsid w:val="001723A5"/>
    <w:rsid w:val="001726BA"/>
    <w:rsid w:val="00180578"/>
    <w:rsid w:val="001872F6"/>
    <w:rsid w:val="001932C1"/>
    <w:rsid w:val="001949F1"/>
    <w:rsid w:val="00195572"/>
    <w:rsid w:val="001A2E10"/>
    <w:rsid w:val="001A4EB1"/>
    <w:rsid w:val="001A7B46"/>
    <w:rsid w:val="001C35FB"/>
    <w:rsid w:val="001D30F4"/>
    <w:rsid w:val="0021409B"/>
    <w:rsid w:val="00214221"/>
    <w:rsid w:val="00214A0B"/>
    <w:rsid w:val="00223908"/>
    <w:rsid w:val="00230B2D"/>
    <w:rsid w:val="002353E6"/>
    <w:rsid w:val="00251DA3"/>
    <w:rsid w:val="00261311"/>
    <w:rsid w:val="002700E5"/>
    <w:rsid w:val="00276205"/>
    <w:rsid w:val="00280753"/>
    <w:rsid w:val="002867CB"/>
    <w:rsid w:val="00287465"/>
    <w:rsid w:val="00297B06"/>
    <w:rsid w:val="00297DA7"/>
    <w:rsid w:val="002B0A07"/>
    <w:rsid w:val="002B1B7F"/>
    <w:rsid w:val="002B713D"/>
    <w:rsid w:val="002C10FC"/>
    <w:rsid w:val="002C3C8F"/>
    <w:rsid w:val="002E3C24"/>
    <w:rsid w:val="002F1FAD"/>
    <w:rsid w:val="0030720B"/>
    <w:rsid w:val="0032192A"/>
    <w:rsid w:val="003249D9"/>
    <w:rsid w:val="00326974"/>
    <w:rsid w:val="00331679"/>
    <w:rsid w:val="00331E39"/>
    <w:rsid w:val="00337A09"/>
    <w:rsid w:val="003464CB"/>
    <w:rsid w:val="00350049"/>
    <w:rsid w:val="00351E6F"/>
    <w:rsid w:val="00363FA0"/>
    <w:rsid w:val="00364017"/>
    <w:rsid w:val="00387729"/>
    <w:rsid w:val="0039186F"/>
    <w:rsid w:val="00396D58"/>
    <w:rsid w:val="003A1EFF"/>
    <w:rsid w:val="003A37D8"/>
    <w:rsid w:val="003B7A3B"/>
    <w:rsid w:val="003B7EAB"/>
    <w:rsid w:val="003C1887"/>
    <w:rsid w:val="003D634C"/>
    <w:rsid w:val="003E44CD"/>
    <w:rsid w:val="004018DC"/>
    <w:rsid w:val="00404AC8"/>
    <w:rsid w:val="00406B8D"/>
    <w:rsid w:val="00417463"/>
    <w:rsid w:val="00432114"/>
    <w:rsid w:val="004374C7"/>
    <w:rsid w:val="00452FBE"/>
    <w:rsid w:val="0046008A"/>
    <w:rsid w:val="004648DE"/>
    <w:rsid w:val="00465795"/>
    <w:rsid w:val="00470267"/>
    <w:rsid w:val="004746C8"/>
    <w:rsid w:val="004758C2"/>
    <w:rsid w:val="00487CBD"/>
    <w:rsid w:val="004A4D1E"/>
    <w:rsid w:val="004B1E26"/>
    <w:rsid w:val="004B3410"/>
    <w:rsid w:val="004D005D"/>
    <w:rsid w:val="0050420E"/>
    <w:rsid w:val="00506B48"/>
    <w:rsid w:val="005072CB"/>
    <w:rsid w:val="00517E42"/>
    <w:rsid w:val="00543F10"/>
    <w:rsid w:val="005445EE"/>
    <w:rsid w:val="00545334"/>
    <w:rsid w:val="00557902"/>
    <w:rsid w:val="00584863"/>
    <w:rsid w:val="005866CE"/>
    <w:rsid w:val="005952AC"/>
    <w:rsid w:val="005A34A3"/>
    <w:rsid w:val="005A4C0F"/>
    <w:rsid w:val="005A66DE"/>
    <w:rsid w:val="005B0AAB"/>
    <w:rsid w:val="005B2708"/>
    <w:rsid w:val="005B2E36"/>
    <w:rsid w:val="005C119E"/>
    <w:rsid w:val="005D2A53"/>
    <w:rsid w:val="005D2F44"/>
    <w:rsid w:val="005E37FC"/>
    <w:rsid w:val="005E636F"/>
    <w:rsid w:val="005E6689"/>
    <w:rsid w:val="005E78E7"/>
    <w:rsid w:val="005F4350"/>
    <w:rsid w:val="005F4EC8"/>
    <w:rsid w:val="00602294"/>
    <w:rsid w:val="00612283"/>
    <w:rsid w:val="0064416F"/>
    <w:rsid w:val="00657DB9"/>
    <w:rsid w:val="006632DB"/>
    <w:rsid w:val="0066375F"/>
    <w:rsid w:val="00672731"/>
    <w:rsid w:val="00672FA0"/>
    <w:rsid w:val="00674C2A"/>
    <w:rsid w:val="006827D6"/>
    <w:rsid w:val="00682C14"/>
    <w:rsid w:val="006850AF"/>
    <w:rsid w:val="00693BD7"/>
    <w:rsid w:val="006A0B14"/>
    <w:rsid w:val="006A500F"/>
    <w:rsid w:val="006A70C4"/>
    <w:rsid w:val="006B1231"/>
    <w:rsid w:val="006B3A0B"/>
    <w:rsid w:val="006C2F4F"/>
    <w:rsid w:val="006C4AFA"/>
    <w:rsid w:val="006C704D"/>
    <w:rsid w:val="006E57B5"/>
    <w:rsid w:val="006E5C25"/>
    <w:rsid w:val="006F030A"/>
    <w:rsid w:val="006F3496"/>
    <w:rsid w:val="00706C5E"/>
    <w:rsid w:val="00707B2A"/>
    <w:rsid w:val="00707FE2"/>
    <w:rsid w:val="00710951"/>
    <w:rsid w:val="007115AB"/>
    <w:rsid w:val="00722739"/>
    <w:rsid w:val="00725E6A"/>
    <w:rsid w:val="00732082"/>
    <w:rsid w:val="00732931"/>
    <w:rsid w:val="00740769"/>
    <w:rsid w:val="007472B6"/>
    <w:rsid w:val="007545C1"/>
    <w:rsid w:val="00755336"/>
    <w:rsid w:val="00757458"/>
    <w:rsid w:val="0076249B"/>
    <w:rsid w:val="007634E9"/>
    <w:rsid w:val="00771021"/>
    <w:rsid w:val="007716B3"/>
    <w:rsid w:val="00772E51"/>
    <w:rsid w:val="00776FBF"/>
    <w:rsid w:val="0078692C"/>
    <w:rsid w:val="00790AFB"/>
    <w:rsid w:val="007B15B6"/>
    <w:rsid w:val="007B673E"/>
    <w:rsid w:val="007C138B"/>
    <w:rsid w:val="007D0615"/>
    <w:rsid w:val="007E0CAF"/>
    <w:rsid w:val="007E1F35"/>
    <w:rsid w:val="007F5A13"/>
    <w:rsid w:val="00800C99"/>
    <w:rsid w:val="008165C6"/>
    <w:rsid w:val="0083335A"/>
    <w:rsid w:val="00834F85"/>
    <w:rsid w:val="00860297"/>
    <w:rsid w:val="0086372F"/>
    <w:rsid w:val="008814AB"/>
    <w:rsid w:val="00884017"/>
    <w:rsid w:val="008928A9"/>
    <w:rsid w:val="008B4E2C"/>
    <w:rsid w:val="008B6C26"/>
    <w:rsid w:val="008B6E13"/>
    <w:rsid w:val="008C0048"/>
    <w:rsid w:val="008D2488"/>
    <w:rsid w:val="008E5F29"/>
    <w:rsid w:val="008E7B03"/>
    <w:rsid w:val="008F512D"/>
    <w:rsid w:val="00905E0C"/>
    <w:rsid w:val="0090679B"/>
    <w:rsid w:val="00906E9E"/>
    <w:rsid w:val="00921BB4"/>
    <w:rsid w:val="00940BC0"/>
    <w:rsid w:val="00940C19"/>
    <w:rsid w:val="009528D1"/>
    <w:rsid w:val="0095797D"/>
    <w:rsid w:val="00962FDC"/>
    <w:rsid w:val="009654A4"/>
    <w:rsid w:val="009777F1"/>
    <w:rsid w:val="00977A17"/>
    <w:rsid w:val="009813F9"/>
    <w:rsid w:val="00992566"/>
    <w:rsid w:val="009933C0"/>
    <w:rsid w:val="00996D78"/>
    <w:rsid w:val="009B45FE"/>
    <w:rsid w:val="009C01E7"/>
    <w:rsid w:val="009C14EC"/>
    <w:rsid w:val="009C6AA0"/>
    <w:rsid w:val="009D6E43"/>
    <w:rsid w:val="009D77E4"/>
    <w:rsid w:val="009E183A"/>
    <w:rsid w:val="009F79AF"/>
    <w:rsid w:val="00A05F44"/>
    <w:rsid w:val="00A128F3"/>
    <w:rsid w:val="00A13B72"/>
    <w:rsid w:val="00A172CD"/>
    <w:rsid w:val="00A300DE"/>
    <w:rsid w:val="00A44D70"/>
    <w:rsid w:val="00A45024"/>
    <w:rsid w:val="00A5370A"/>
    <w:rsid w:val="00A740B6"/>
    <w:rsid w:val="00A96A05"/>
    <w:rsid w:val="00AA2745"/>
    <w:rsid w:val="00AA7BE8"/>
    <w:rsid w:val="00AB0156"/>
    <w:rsid w:val="00AB1625"/>
    <w:rsid w:val="00AB708D"/>
    <w:rsid w:val="00AF09BB"/>
    <w:rsid w:val="00AF1E3B"/>
    <w:rsid w:val="00AF37DC"/>
    <w:rsid w:val="00B065C1"/>
    <w:rsid w:val="00B175DD"/>
    <w:rsid w:val="00B31B23"/>
    <w:rsid w:val="00B34C3C"/>
    <w:rsid w:val="00B45344"/>
    <w:rsid w:val="00B50922"/>
    <w:rsid w:val="00B61361"/>
    <w:rsid w:val="00B6662B"/>
    <w:rsid w:val="00B7259F"/>
    <w:rsid w:val="00B741DD"/>
    <w:rsid w:val="00B77960"/>
    <w:rsid w:val="00B818C5"/>
    <w:rsid w:val="00B858D3"/>
    <w:rsid w:val="00B93288"/>
    <w:rsid w:val="00B95078"/>
    <w:rsid w:val="00B950EE"/>
    <w:rsid w:val="00BA49F5"/>
    <w:rsid w:val="00BA4F32"/>
    <w:rsid w:val="00BB2386"/>
    <w:rsid w:val="00BD215C"/>
    <w:rsid w:val="00BE4A8E"/>
    <w:rsid w:val="00C017CC"/>
    <w:rsid w:val="00C0343C"/>
    <w:rsid w:val="00C0580D"/>
    <w:rsid w:val="00C12ADA"/>
    <w:rsid w:val="00C215C3"/>
    <w:rsid w:val="00C41DB6"/>
    <w:rsid w:val="00C44715"/>
    <w:rsid w:val="00C45AB4"/>
    <w:rsid w:val="00C60DCC"/>
    <w:rsid w:val="00C62454"/>
    <w:rsid w:val="00C91883"/>
    <w:rsid w:val="00CB787E"/>
    <w:rsid w:val="00CC56BC"/>
    <w:rsid w:val="00CC7C2A"/>
    <w:rsid w:val="00CD475C"/>
    <w:rsid w:val="00CF7B5D"/>
    <w:rsid w:val="00D14976"/>
    <w:rsid w:val="00D14F81"/>
    <w:rsid w:val="00D168D4"/>
    <w:rsid w:val="00D24540"/>
    <w:rsid w:val="00D33F51"/>
    <w:rsid w:val="00D3713B"/>
    <w:rsid w:val="00D52FBF"/>
    <w:rsid w:val="00D62648"/>
    <w:rsid w:val="00D70D8E"/>
    <w:rsid w:val="00D719C6"/>
    <w:rsid w:val="00D804EC"/>
    <w:rsid w:val="00D80607"/>
    <w:rsid w:val="00D81E5C"/>
    <w:rsid w:val="00D85819"/>
    <w:rsid w:val="00D860E6"/>
    <w:rsid w:val="00D921FD"/>
    <w:rsid w:val="00DD4AC6"/>
    <w:rsid w:val="00DD6CF8"/>
    <w:rsid w:val="00DE1EB7"/>
    <w:rsid w:val="00DE4F2D"/>
    <w:rsid w:val="00DF6BF8"/>
    <w:rsid w:val="00E007EA"/>
    <w:rsid w:val="00E00FC9"/>
    <w:rsid w:val="00E07A74"/>
    <w:rsid w:val="00E10420"/>
    <w:rsid w:val="00E1609F"/>
    <w:rsid w:val="00E17095"/>
    <w:rsid w:val="00E17E11"/>
    <w:rsid w:val="00E21F4E"/>
    <w:rsid w:val="00E24F78"/>
    <w:rsid w:val="00E2522C"/>
    <w:rsid w:val="00E416EC"/>
    <w:rsid w:val="00E46075"/>
    <w:rsid w:val="00E5564E"/>
    <w:rsid w:val="00E665DF"/>
    <w:rsid w:val="00E76714"/>
    <w:rsid w:val="00E86EB0"/>
    <w:rsid w:val="00E95574"/>
    <w:rsid w:val="00EA3258"/>
    <w:rsid w:val="00EB5070"/>
    <w:rsid w:val="00EB5150"/>
    <w:rsid w:val="00EB7E45"/>
    <w:rsid w:val="00EC4D15"/>
    <w:rsid w:val="00EC4F0C"/>
    <w:rsid w:val="00EE162C"/>
    <w:rsid w:val="00EF368E"/>
    <w:rsid w:val="00EF3B54"/>
    <w:rsid w:val="00F0156E"/>
    <w:rsid w:val="00F01E5F"/>
    <w:rsid w:val="00F262D2"/>
    <w:rsid w:val="00F37723"/>
    <w:rsid w:val="00F406AE"/>
    <w:rsid w:val="00F452DD"/>
    <w:rsid w:val="00F6433F"/>
    <w:rsid w:val="00F646A6"/>
    <w:rsid w:val="00F72F64"/>
    <w:rsid w:val="00F73EDE"/>
    <w:rsid w:val="00F759B0"/>
    <w:rsid w:val="00F77523"/>
    <w:rsid w:val="00F82F18"/>
    <w:rsid w:val="00F85DA4"/>
    <w:rsid w:val="00F97FC7"/>
    <w:rsid w:val="00FA0784"/>
    <w:rsid w:val="00FA286D"/>
    <w:rsid w:val="00FA7062"/>
    <w:rsid w:val="00FB44DF"/>
    <w:rsid w:val="00FD0DF3"/>
    <w:rsid w:val="00FD1115"/>
    <w:rsid w:val="00FD4D5F"/>
    <w:rsid w:val="00F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08D"/>
    <w:rPr>
      <w:sz w:val="24"/>
      <w:szCs w:val="24"/>
    </w:rPr>
  </w:style>
  <w:style w:type="paragraph" w:styleId="Heading1">
    <w:name w:val="heading 1"/>
    <w:basedOn w:val="Normal"/>
    <w:next w:val="Normal"/>
    <w:qFormat/>
    <w:rsid w:val="00D80607"/>
    <w:pPr>
      <w:keepNext/>
      <w:jc w:val="center"/>
      <w:outlineLvl w:val="0"/>
    </w:pPr>
    <w:rPr>
      <w:rFonts w:ascii="Arial Narrow" w:hAnsi="Arial Narrow"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0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21DBD"/>
    <w:rPr>
      <w:color w:val="0000FF"/>
      <w:u w:val="single"/>
    </w:rPr>
  </w:style>
  <w:style w:type="character" w:styleId="FollowedHyperlink">
    <w:name w:val="FollowedHyperlink"/>
    <w:basedOn w:val="DefaultParagraphFont"/>
    <w:rsid w:val="00021DBD"/>
    <w:rPr>
      <w:color w:val="800080"/>
      <w:u w:val="single"/>
    </w:rPr>
  </w:style>
  <w:style w:type="paragraph" w:styleId="NormalWeb">
    <w:name w:val="Normal (Web)"/>
    <w:basedOn w:val="Normal"/>
    <w:rsid w:val="0033167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1A4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4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08D"/>
    <w:rPr>
      <w:sz w:val="24"/>
      <w:szCs w:val="24"/>
    </w:rPr>
  </w:style>
  <w:style w:type="paragraph" w:styleId="Heading1">
    <w:name w:val="heading 1"/>
    <w:basedOn w:val="Normal"/>
    <w:next w:val="Normal"/>
    <w:qFormat/>
    <w:rsid w:val="00D80607"/>
    <w:pPr>
      <w:keepNext/>
      <w:jc w:val="center"/>
      <w:outlineLvl w:val="0"/>
    </w:pPr>
    <w:rPr>
      <w:rFonts w:ascii="Arial Narrow" w:hAnsi="Arial Narrow"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0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21DBD"/>
    <w:rPr>
      <w:color w:val="0000FF"/>
      <w:u w:val="single"/>
    </w:rPr>
  </w:style>
  <w:style w:type="character" w:styleId="FollowedHyperlink">
    <w:name w:val="FollowedHyperlink"/>
    <w:basedOn w:val="DefaultParagraphFont"/>
    <w:rsid w:val="00021DBD"/>
    <w:rPr>
      <w:color w:val="800080"/>
      <w:u w:val="single"/>
    </w:rPr>
  </w:style>
  <w:style w:type="paragraph" w:styleId="NormalWeb">
    <w:name w:val="Normal (Web)"/>
    <w:basedOn w:val="Normal"/>
    <w:rsid w:val="0033167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1A4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4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baldo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209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 Gabaldon Construction &amp; Realty</Company>
  <LinksUpToDate>false</LinksUpToDate>
  <CharactersWithSpaces>2088</CharactersWithSpaces>
  <SharedDoc>false</SharedDoc>
  <HLinks>
    <vt:vector size="6" baseType="variant">
      <vt:variant>
        <vt:i4>4390996</vt:i4>
      </vt:variant>
      <vt:variant>
        <vt:i4>0</vt:i4>
      </vt:variant>
      <vt:variant>
        <vt:i4>0</vt:i4>
      </vt:variant>
      <vt:variant>
        <vt:i4>5</vt:i4>
      </vt:variant>
      <vt:variant>
        <vt:lpwstr>http://www.gabaldon.com/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McFarland</dc:creator>
  <cp:lastModifiedBy>Amanda Banks</cp:lastModifiedBy>
  <cp:revision>3</cp:revision>
  <cp:lastPrinted>2005-12-22T16:52:00Z</cp:lastPrinted>
  <dcterms:created xsi:type="dcterms:W3CDTF">2018-03-14T20:37:00Z</dcterms:created>
  <dcterms:modified xsi:type="dcterms:W3CDTF">2018-09-28T16:16:00Z</dcterms:modified>
</cp:coreProperties>
</file>